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688A7" w14:textId="37EA3875" w:rsidR="00C448E7" w:rsidRDefault="00C448E7" w:rsidP="00C448E7">
      <w:pPr>
        <w:spacing w:after="200"/>
        <w:ind w:firstLine="567"/>
        <w:jc w:val="both"/>
        <w:rPr>
          <w:rFonts w:ascii="Times New Roman" w:hAnsi="Times New Roman" w:cs="Times New Roman"/>
          <w:b/>
          <w:bCs/>
          <w:sz w:val="32"/>
          <w:szCs w:val="32"/>
          <w:u w:val="single"/>
        </w:rPr>
      </w:pPr>
      <w:r w:rsidRPr="00C448E7">
        <w:rPr>
          <w:rFonts w:ascii="Times New Roman" w:hAnsi="Times New Roman" w:cs="Times New Roman"/>
          <w:b/>
          <w:bCs/>
          <w:sz w:val="32"/>
          <w:szCs w:val="32"/>
          <w:u w:val="single"/>
        </w:rPr>
        <w:t>Strategie prevence školní neúspěšnosti žáků základní školy</w:t>
      </w:r>
    </w:p>
    <w:p w14:paraId="2F84AD3B" w14:textId="7294297D" w:rsidR="00C448E7" w:rsidRDefault="00C448E7" w:rsidP="00C448E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Školní neúspěšnost je jedním z velmi vážných problémů, které je třeba ve školním prostředí řešit a předcházet jim. Jedním z možných řešení školní neúspěšnosti je individuální práce s žákem či s rodinou žáka. Neprospěch mívá mnoho příčin, které je třeba co nejdříve rozpoznat a podchytit. Školní neúspěšnost, ale i úspěšnost je ovlivněna jak osobností žáka (může se jednat o poruchy učení a chování, nízkou odolnost vůči zátěži, zdravotní komplikace), tak i nepodnětným či nemotivujícím zázemím v rodině. Tito žáci bývají často vystaveni sociálně nežádoucím jevům a můžeme u nich zaznamenat problémy ve vztazích, rodině či škole.</w:t>
      </w:r>
    </w:p>
    <w:p w14:paraId="3908A735" w14:textId="75864A03" w:rsidR="00C448E7" w:rsidRDefault="00BB0DB4" w:rsidP="00C448E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V průběhu řešení školní neúspěšnosti je nutná úzká spolupráce zákonných zástupců, pedagogických pracovníků i samotného žáka. Nutností bývá i využití konzultačních služeb odborníků.</w:t>
      </w:r>
    </w:p>
    <w:p w14:paraId="3BD23F90" w14:textId="2D9F07E5" w:rsidR="00BB0DB4" w:rsidRDefault="00BB0DB4" w:rsidP="00C448E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Strategie prevence školní neúspěšnosti vychází z Vyhlášky 27/2016Sb. Jejím cílem je vyhledávání potenciálně neúspěšných žáků a vytvoření vhodných podmínek ke zlepšení jejich školní úspěšnosti.</w:t>
      </w:r>
      <w:r w:rsidR="00553219">
        <w:rPr>
          <w:rFonts w:ascii="Times New Roman" w:hAnsi="Times New Roman" w:cs="Times New Roman"/>
          <w:sz w:val="24"/>
          <w:szCs w:val="24"/>
        </w:rPr>
        <w:t xml:space="preserve"> </w:t>
      </w:r>
      <w:r w:rsidR="00F232F9">
        <w:rPr>
          <w:rFonts w:ascii="Times New Roman" w:hAnsi="Times New Roman" w:cs="Times New Roman"/>
          <w:sz w:val="24"/>
          <w:szCs w:val="24"/>
        </w:rPr>
        <w:t>Žáky s SVP je možno zařadit do pěti stupňů podpůrných opatření. 1. stupeň škola může využít sama bez doporučení poradenského zařízení. Tato podpůrná opatření pedagogové využívají dle potřeby, u jednoho žáka jsou aplikovaná opatření využívána všemi pedagogy, kteří se s žákem během pedagogické činnosti stýkají.</w:t>
      </w:r>
    </w:p>
    <w:p w14:paraId="0821CFD7" w14:textId="688FB3B9" w:rsidR="00570790" w:rsidRDefault="00570790" w:rsidP="00570790">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Příčiny školní neúspěšnosti</w:t>
      </w:r>
    </w:p>
    <w:p w14:paraId="6BEE9EB0" w14:textId="3AEA6C00" w:rsidR="00570790" w:rsidRPr="00570790" w:rsidRDefault="00570790" w:rsidP="00570790">
      <w:pPr>
        <w:pStyle w:val="Odstavecseseznamem"/>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Osobnost žáka </w:t>
      </w:r>
      <w:r>
        <w:rPr>
          <w:rFonts w:ascii="Times New Roman" w:hAnsi="Times New Roman" w:cs="Times New Roman"/>
          <w:sz w:val="24"/>
          <w:szCs w:val="24"/>
        </w:rPr>
        <w:t>– emoční labilita, nedostatečná paměť, snížená inteligence, poruchy učení či poruchy chování, nízká sebedůvěra, zdravotní komplikace</w:t>
      </w:r>
    </w:p>
    <w:p w14:paraId="4E3E1072" w14:textId="191A2205" w:rsidR="00570790" w:rsidRPr="00570790" w:rsidRDefault="00570790" w:rsidP="00570790">
      <w:pPr>
        <w:pStyle w:val="Odstavecseseznamem"/>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Rodina </w:t>
      </w:r>
      <w:r>
        <w:rPr>
          <w:rFonts w:ascii="Times New Roman" w:hAnsi="Times New Roman" w:cs="Times New Roman"/>
          <w:sz w:val="24"/>
          <w:szCs w:val="24"/>
        </w:rPr>
        <w:t>– složitá rodinná situace, nesprávné typy výchovy, nepodnětné rodinné prostředí, rozdílné osobnostní a sociální podmínky života v rodině</w:t>
      </w:r>
    </w:p>
    <w:p w14:paraId="79425011" w14:textId="79DA3E53" w:rsidR="00623C20" w:rsidRDefault="00570790" w:rsidP="00570790">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Nedostatky ve výchovně vzdělávacím procesu ve škole </w:t>
      </w:r>
      <w:r>
        <w:rPr>
          <w:rFonts w:ascii="Times New Roman" w:hAnsi="Times New Roman" w:cs="Times New Roman"/>
          <w:sz w:val="24"/>
          <w:szCs w:val="24"/>
        </w:rPr>
        <w:t>– nízká úroveň aktivizace žáka, nedostatečná motivace, nerespektování vývojových hledisek a principů práce pedagoga, špatné vztahy mezi žáky a učitelem či mezi žáky samotnými, konflikty v průběhu spolupráce s</w:t>
      </w:r>
      <w:r w:rsidR="00623C20">
        <w:rPr>
          <w:rFonts w:ascii="Times New Roman" w:hAnsi="Times New Roman" w:cs="Times New Roman"/>
          <w:sz w:val="24"/>
          <w:szCs w:val="24"/>
        </w:rPr>
        <w:t> </w:t>
      </w:r>
      <w:r>
        <w:rPr>
          <w:rFonts w:ascii="Times New Roman" w:hAnsi="Times New Roman" w:cs="Times New Roman"/>
          <w:sz w:val="24"/>
          <w:szCs w:val="24"/>
        </w:rPr>
        <w:t>rodinou</w:t>
      </w:r>
    </w:p>
    <w:p w14:paraId="49898DF6" w14:textId="3F69E9C3" w:rsidR="00570790" w:rsidRDefault="00623C20" w:rsidP="001D627C">
      <w:pPr>
        <w:rPr>
          <w:rFonts w:ascii="Times New Roman" w:hAnsi="Times New Roman" w:cs="Times New Roman"/>
          <w:b/>
          <w:bCs/>
          <w:sz w:val="24"/>
          <w:szCs w:val="24"/>
          <w:u w:val="single"/>
        </w:rPr>
      </w:pPr>
      <w:r>
        <w:rPr>
          <w:rFonts w:ascii="Times New Roman" w:hAnsi="Times New Roman" w:cs="Times New Roman"/>
          <w:sz w:val="24"/>
          <w:szCs w:val="24"/>
        </w:rPr>
        <w:br w:type="page"/>
      </w:r>
      <w:r w:rsidR="00570790">
        <w:rPr>
          <w:rFonts w:ascii="Times New Roman" w:hAnsi="Times New Roman" w:cs="Times New Roman"/>
          <w:b/>
          <w:bCs/>
          <w:sz w:val="24"/>
          <w:szCs w:val="24"/>
          <w:u w:val="single"/>
        </w:rPr>
        <w:lastRenderedPageBreak/>
        <w:t>Doprovodné projevy školní neúspěšnosti</w:t>
      </w:r>
    </w:p>
    <w:p w14:paraId="73A9E6DB" w14:textId="57F83CED" w:rsidR="00623C20" w:rsidRDefault="00570790" w:rsidP="00462404">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Mezi doprovodné projevy školní neúspěšnosti můžeme zařadit příznaky neurotické povahy (zpravidla se jedná o bolesti hlavy či břicha, nechutenství, zvracení, tiky nebo školní fobie)</w:t>
      </w:r>
      <w:r w:rsidR="00623C20">
        <w:rPr>
          <w:rFonts w:ascii="Times New Roman" w:hAnsi="Times New Roman" w:cs="Times New Roman"/>
          <w:sz w:val="24"/>
          <w:szCs w:val="24"/>
        </w:rPr>
        <w:t xml:space="preserve"> a poruchy chování (záškoláctví, útěky z domova či ze školy). Mezi obranné mechanismy žáků patří ztráta motivace, pocit méněcennosti, fantazie nebo regrese.</w:t>
      </w:r>
    </w:p>
    <w:p w14:paraId="69462D88" w14:textId="42CC6FDB" w:rsidR="00462404" w:rsidRDefault="00462404" w:rsidP="00462404">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Postoj dítěte a rodičů ke školní práci</w:t>
      </w:r>
    </w:p>
    <w:p w14:paraId="37EBF76E" w14:textId="70F45653" w:rsidR="00462404" w:rsidRDefault="00462404" w:rsidP="00462404">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Postoj dítěte a rodičů ke školní práci hraje vel</w:t>
      </w:r>
      <w:r w:rsidR="00B44BAC">
        <w:rPr>
          <w:rFonts w:ascii="Times New Roman" w:hAnsi="Times New Roman" w:cs="Times New Roman"/>
          <w:sz w:val="24"/>
          <w:szCs w:val="24"/>
        </w:rPr>
        <w:t>ice důležitou roli a je závislý na zvyšování sebedůvěry dítěte a dobré motivaci žáka. Postoj žáka je dále ovlivňován i úspěchy a neúspěchy v</w:t>
      </w:r>
      <w:r w:rsidR="00F43990">
        <w:rPr>
          <w:rFonts w:ascii="Times New Roman" w:hAnsi="Times New Roman" w:cs="Times New Roman"/>
          <w:sz w:val="24"/>
          <w:szCs w:val="24"/>
        </w:rPr>
        <w:t> průběhu vzdělávacího procesu. Neúspěch může být u žáka motivačním faktorem pro zlepšení školních výsledků, nesmí ovšem být moc častý, aby žáky naopak nedemotivoval.</w:t>
      </w:r>
    </w:p>
    <w:p w14:paraId="68A09E18" w14:textId="008CFE06" w:rsidR="00F43990" w:rsidRDefault="00F43990" w:rsidP="00F43990">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Předcházení školní neúspěšnosti ze strany školy</w:t>
      </w:r>
    </w:p>
    <w:p w14:paraId="3BF9E8B9" w14:textId="60A6B687" w:rsidR="00F43990" w:rsidRDefault="00F43990" w:rsidP="00F43990">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Při podezření, že žák může být ve škole neúspěšný, je nutné žáka podrobit odborné pedagogické, speciálně-pedagogické, popřípadě psychologické diagnostice pro odhalení konkrétních příčin selhávání žáků ve škole. Tato diagnostika nám následně umožní nastavení vhodných opatření. Na projevy školní neúspěšnosti a na nastavená opatření je následně nutno reagovat včas tak, aby byl žák schopen zastavit svůj pokles výkonu.</w:t>
      </w:r>
    </w:p>
    <w:p w14:paraId="1D6348F4" w14:textId="5484E53E" w:rsidR="00F43990" w:rsidRDefault="00F43990" w:rsidP="00F439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Možná opatření volíme individuálně </w:t>
      </w:r>
      <w:r w:rsidR="005547B2">
        <w:rPr>
          <w:rFonts w:ascii="Times New Roman" w:hAnsi="Times New Roman" w:cs="Times New Roman"/>
          <w:sz w:val="24"/>
          <w:szCs w:val="24"/>
        </w:rPr>
        <w:t>na základě diagnostiky a zjištěných potřeb žáků:</w:t>
      </w:r>
    </w:p>
    <w:p w14:paraId="095B6EEB" w14:textId="23326DB0" w:rsidR="005547B2" w:rsidRPr="004508A9" w:rsidRDefault="004508A9" w:rsidP="005547B2">
      <w:pPr>
        <w:pStyle w:val="Odstavecseseznamem"/>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Poruchy učení a chování,</w:t>
      </w:r>
      <w:r w:rsidR="00181E44">
        <w:rPr>
          <w:rFonts w:ascii="Times New Roman" w:hAnsi="Times New Roman" w:cs="Times New Roman"/>
          <w:b/>
          <w:bCs/>
          <w:sz w:val="24"/>
          <w:szCs w:val="24"/>
        </w:rPr>
        <w:t xml:space="preserve"> poruchy autistického spektra a</w:t>
      </w:r>
      <w:r>
        <w:rPr>
          <w:rFonts w:ascii="Times New Roman" w:hAnsi="Times New Roman" w:cs="Times New Roman"/>
          <w:b/>
          <w:bCs/>
          <w:sz w:val="24"/>
          <w:szCs w:val="24"/>
        </w:rPr>
        <w:t xml:space="preserve"> jiná zdravotní omezení a znevýhodnění: </w:t>
      </w:r>
      <w:r>
        <w:rPr>
          <w:rFonts w:ascii="Times New Roman" w:hAnsi="Times New Roman" w:cs="Times New Roman"/>
          <w:sz w:val="24"/>
          <w:szCs w:val="24"/>
        </w:rPr>
        <w:t>kompenzace nedostatků za pomoci speciálně pedagogických metod a postupů na základě doporučení z PPP či z SPC, integrace žáka a vytvoření IVP.</w:t>
      </w:r>
    </w:p>
    <w:p w14:paraId="0D6DB8BB" w14:textId="06B0234A" w:rsidR="004508A9" w:rsidRPr="004508A9" w:rsidRDefault="004508A9" w:rsidP="005547B2">
      <w:pPr>
        <w:pStyle w:val="Odstavecseseznamem"/>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Odchylka v celkové úrovni inteligence:</w:t>
      </w:r>
      <w:r>
        <w:rPr>
          <w:rFonts w:ascii="Times New Roman" w:hAnsi="Times New Roman" w:cs="Times New Roman"/>
          <w:sz w:val="24"/>
          <w:szCs w:val="24"/>
        </w:rPr>
        <w:t xml:space="preserve"> pro žáka bude stanoveno základní učivo, které po něm bude požadováno dle rozsahu jeho možností a schopností, využití vhodných metod práce, motivace – zažití úspěchů, možnost opravy známky, individuální konzultace během vyučování i mimo něj, spolupráce s poradenským zařízením, realizace podpůrných opatření</w:t>
      </w:r>
      <w:r w:rsidR="00373955">
        <w:rPr>
          <w:rFonts w:ascii="Times New Roman" w:hAnsi="Times New Roman" w:cs="Times New Roman"/>
          <w:sz w:val="24"/>
          <w:szCs w:val="24"/>
        </w:rPr>
        <w:t>.</w:t>
      </w:r>
    </w:p>
    <w:p w14:paraId="3A1F5DF9" w14:textId="2E468B8D" w:rsidR="004508A9" w:rsidRDefault="004508A9" w:rsidP="005547B2">
      <w:pPr>
        <w:pStyle w:val="Odstavecseseznamem"/>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Žáci sociálně </w:t>
      </w:r>
      <w:r w:rsidR="00373955">
        <w:rPr>
          <w:rFonts w:ascii="Times New Roman" w:hAnsi="Times New Roman" w:cs="Times New Roman"/>
          <w:b/>
          <w:bCs/>
          <w:sz w:val="24"/>
          <w:szCs w:val="24"/>
        </w:rPr>
        <w:t xml:space="preserve">znevýhodnění: </w:t>
      </w:r>
      <w:r w:rsidR="00373955">
        <w:rPr>
          <w:rFonts w:ascii="Times New Roman" w:hAnsi="Times New Roman" w:cs="Times New Roman"/>
          <w:sz w:val="24"/>
          <w:szCs w:val="24"/>
        </w:rPr>
        <w:t>motivace žáka k učení, přístup k internetu ve škole, vytvoření podmínek pro domácí přípravu i ve škole, spolupráce s rodinou.</w:t>
      </w:r>
      <w:r w:rsidR="00373955">
        <w:rPr>
          <w:rFonts w:ascii="Times New Roman" w:hAnsi="Times New Roman" w:cs="Times New Roman"/>
          <w:b/>
          <w:bCs/>
          <w:sz w:val="24"/>
          <w:szCs w:val="24"/>
        </w:rPr>
        <w:t xml:space="preserve"> </w:t>
      </w:r>
    </w:p>
    <w:p w14:paraId="3F7E645E" w14:textId="5F1F31A1" w:rsidR="00181E44" w:rsidRDefault="00373955" w:rsidP="001D627C">
      <w:pPr>
        <w:pStyle w:val="Odstavecseseznamem"/>
        <w:numPr>
          <w:ilvl w:val="0"/>
          <w:numId w:val="3"/>
        </w:numPr>
        <w:spacing w:line="360" w:lineRule="auto"/>
        <w:jc w:val="both"/>
        <w:rPr>
          <w:rFonts w:ascii="Times New Roman" w:hAnsi="Times New Roman" w:cs="Times New Roman"/>
          <w:sz w:val="24"/>
          <w:szCs w:val="24"/>
        </w:rPr>
      </w:pPr>
      <w:r w:rsidRPr="00181E44">
        <w:rPr>
          <w:rFonts w:ascii="Times New Roman" w:hAnsi="Times New Roman" w:cs="Times New Roman"/>
          <w:b/>
          <w:bCs/>
          <w:sz w:val="24"/>
          <w:szCs w:val="24"/>
        </w:rPr>
        <w:t>Žáci s vysokou absencí:</w:t>
      </w:r>
      <w:r w:rsidRPr="00181E44">
        <w:rPr>
          <w:rFonts w:ascii="Times New Roman" w:hAnsi="Times New Roman" w:cs="Times New Roman"/>
          <w:sz w:val="24"/>
          <w:szCs w:val="24"/>
        </w:rPr>
        <w:t xml:space="preserve"> tito žáci bývají ohroženi sklouznutím do školní neúspěšnosti, nabídnout podporu při zvládnutí zameškaného učiva – plán dostudování učiva, termíny zkoušení, konzultace s rodiči.</w:t>
      </w:r>
    </w:p>
    <w:p w14:paraId="3282CDD5" w14:textId="1D6A14EC" w:rsidR="00373955" w:rsidRPr="00181E44" w:rsidRDefault="00181E44" w:rsidP="00181E44">
      <w:pPr>
        <w:rPr>
          <w:rFonts w:ascii="Times New Roman" w:hAnsi="Times New Roman" w:cs="Times New Roman"/>
          <w:sz w:val="24"/>
          <w:szCs w:val="24"/>
        </w:rPr>
      </w:pPr>
      <w:r>
        <w:rPr>
          <w:rFonts w:ascii="Times New Roman" w:hAnsi="Times New Roman" w:cs="Times New Roman"/>
          <w:sz w:val="24"/>
          <w:szCs w:val="24"/>
        </w:rPr>
        <w:br w:type="page"/>
      </w:r>
    </w:p>
    <w:p w14:paraId="0B2E558A" w14:textId="3BC5FC1A" w:rsidR="001D627C" w:rsidRDefault="001D627C" w:rsidP="001D627C">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Motivace a zvyšování sebedůvěry</w:t>
      </w:r>
    </w:p>
    <w:p w14:paraId="3565369B" w14:textId="1376023A" w:rsidR="001D627C" w:rsidRDefault="001D627C" w:rsidP="001D627C">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Na dítě jsou kladeny přiměřené nároky, v průběhu výchovně vzdělávacího procesu zdůrazňujeme jeho pozitivní stránky a oceňujeme jeho jedinečnost, umožňujeme dítěti vyjádřit vlastní názory a podporujeme jeho aktivitu. Žákovi také pomáháme a společně s ním se radujeme z jeho úspěchů, rozvíjíme ve třídním kolektivu pocit empatie. Vyhýbáme se negativnímu srovnávání.</w:t>
      </w:r>
    </w:p>
    <w:p w14:paraId="314026CA" w14:textId="399023F6" w:rsidR="001D627C" w:rsidRDefault="0038308E" w:rsidP="001D627C">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Pedagogičtí pracovníci</w:t>
      </w:r>
    </w:p>
    <w:p w14:paraId="69C05939" w14:textId="65E14D6F" w:rsidR="0038308E" w:rsidRDefault="0038308E" w:rsidP="0038308E">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Pedagogičtí pracovníci jsou seznámeni s žákovými vzdělávacími možnostmi a jsou se žákem v pravidelném kontaktu. Mají přehled o úrovni vědomostí a dovedností žáka. Pedagogičtí pracovníci spolupracují s třídním učitelem, znají příčiny nedostatků v plnění školních povinností, také rodinné zázemí žáka a jeho zdravotní stav. Stanovují pravidla vzdělávacího procesu a způsoby hodnocení žáka v daném předmětu a žáka podporují a motivují ke školní práci. Žákům i rodičům nabízejí konzultační hodiny po předchozí domluvě.</w:t>
      </w:r>
    </w:p>
    <w:p w14:paraId="0F64947D" w14:textId="09B1579D" w:rsidR="00E4490B" w:rsidRDefault="00E4490B" w:rsidP="00E4490B">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Postup při řešení školní neúspěšnosti (plán pedagogické podpory)</w:t>
      </w:r>
    </w:p>
    <w:p w14:paraId="737AC626" w14:textId="6569F60B" w:rsidR="00181E44" w:rsidRPr="00181E44" w:rsidRDefault="00181E44" w:rsidP="00E44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Třídní učitel ověří, jestli jde o problém spojen jen s jedním vyučovacím předmětem, nebo jestli jde o problém prolínající se více předměty. </w:t>
      </w:r>
    </w:p>
    <w:p w14:paraId="511B5475" w14:textId="74479283" w:rsidR="00E4490B" w:rsidRDefault="00E4490B" w:rsidP="00E4490B">
      <w:pPr>
        <w:spacing w:line="360" w:lineRule="auto"/>
        <w:jc w:val="both"/>
        <w:rPr>
          <w:rFonts w:ascii="Times New Roman" w:hAnsi="Times New Roman" w:cs="Times New Roman"/>
          <w:sz w:val="24"/>
          <w:szCs w:val="24"/>
        </w:rPr>
      </w:pPr>
      <w:r>
        <w:rPr>
          <w:rFonts w:ascii="Times New Roman" w:hAnsi="Times New Roman" w:cs="Times New Roman"/>
          <w:sz w:val="24"/>
          <w:szCs w:val="24"/>
        </w:rPr>
        <w:t>Hlavním opatření je jednoznačně zvýšená spolupráce s rodiči.</w:t>
      </w:r>
    </w:p>
    <w:p w14:paraId="78CCAD83" w14:textId="3B20F8A4" w:rsidR="00E4490B" w:rsidRDefault="00E4490B" w:rsidP="00E4490B">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Po ukončení prvního čtvrtletí pedagogové informují rodiče žáků o sníženém prospěchu žáka (pokud vyučující vyhodnotí výkon žáka jako rizikový).</w:t>
      </w:r>
    </w:p>
    <w:p w14:paraId="7AEF8544" w14:textId="120715B1" w:rsidR="00E4490B" w:rsidRDefault="00E4490B" w:rsidP="00E4490B">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Dle zájmu možnost využití individuální konzultaci rodičů, žáka a vyučujícího – diagnostika školní neúspěšnosti, poradenství (zjišťování učebního stylu, nastavení podpory při učení).</w:t>
      </w:r>
    </w:p>
    <w:p w14:paraId="34D7F3BB" w14:textId="5CFA4952" w:rsidR="00E4490B" w:rsidRDefault="00E4490B" w:rsidP="00E4490B">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Pro žáky je ve škole zřízeno doučování, které mají možnost využívat.</w:t>
      </w:r>
    </w:p>
    <w:p w14:paraId="734A2A57" w14:textId="08DBB3A5" w:rsidR="00E4490B" w:rsidRDefault="00E4490B" w:rsidP="00E4490B">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Při stále trvající situaci je pro žáka vypracován plán pedagogické podpory, jsou využívána podpůrná opatření 1. stupně. </w:t>
      </w:r>
    </w:p>
    <w:p w14:paraId="6F878726" w14:textId="53213BBC" w:rsidR="00E4490B" w:rsidRDefault="00770A7D" w:rsidP="00E4490B">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Při zameškání více než 100 hodin výuky jsou do školy přivolání rodiče preventivně. Na konzultaci se domluví podpora žákovi tak, aby byl schopen svoji nepřítomnost kompenzovat (plány práce, termíny zkoušení, obsah učiva, možnost individuální konzultace, doučování, …).</w:t>
      </w:r>
    </w:p>
    <w:p w14:paraId="29E874BA" w14:textId="0F372D80" w:rsidR="00770A7D" w:rsidRDefault="00770A7D" w:rsidP="00E4490B">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Na závěr školního roku je podpora vyhodnocena třídním učitelem.</w:t>
      </w:r>
    </w:p>
    <w:p w14:paraId="52D94BE9" w14:textId="38BB47A9" w:rsidR="00FF3943" w:rsidRDefault="00FF3943" w:rsidP="00FF3943">
      <w:pPr>
        <w:spacing w:line="360" w:lineRule="auto"/>
        <w:jc w:val="both"/>
        <w:rPr>
          <w:rFonts w:ascii="Times New Roman" w:hAnsi="Times New Roman" w:cs="Times New Roman"/>
          <w:sz w:val="24"/>
          <w:szCs w:val="24"/>
        </w:rPr>
      </w:pPr>
    </w:p>
    <w:p w14:paraId="609EAC84" w14:textId="295D2E88" w:rsidR="00770A7D" w:rsidRDefault="00FF3943">
      <w:pPr>
        <w:rPr>
          <w:rFonts w:ascii="Times New Roman" w:hAnsi="Times New Roman" w:cs="Times New Roman"/>
          <w:sz w:val="24"/>
          <w:szCs w:val="24"/>
        </w:rPr>
      </w:pPr>
      <w:r>
        <w:rPr>
          <w:rFonts w:ascii="Times New Roman" w:hAnsi="Times New Roman" w:cs="Times New Roman"/>
          <w:sz w:val="24"/>
          <w:szCs w:val="24"/>
        </w:rPr>
        <w:lastRenderedPageBreak/>
        <w:t>Uplatňujeme třístupňový model péče:</w:t>
      </w:r>
    </w:p>
    <w:p w14:paraId="76CEEA93" w14:textId="26A3BD97" w:rsidR="00FF3943" w:rsidRDefault="00FF3943" w:rsidP="00FF3943">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Individuální pomoc vyučujícího učitele v rámci běžné výuky.</w:t>
      </w:r>
    </w:p>
    <w:p w14:paraId="72AD0B6A" w14:textId="3293C7B9" w:rsidR="00FF3943" w:rsidRDefault="00FF3943" w:rsidP="00FF3943">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Zapojení školního poradenského pracoviště.</w:t>
      </w:r>
    </w:p>
    <w:p w14:paraId="6A61DDBE" w14:textId="2961730A" w:rsidR="00FF3943" w:rsidRPr="00FF3943" w:rsidRDefault="00FF3943" w:rsidP="00FF3943">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Zapojení školského poradenského zařízení (PPP/SPC).</w:t>
      </w:r>
    </w:p>
    <w:p w14:paraId="34144E04" w14:textId="0411D375" w:rsidR="00770A7D" w:rsidRDefault="00770A7D" w:rsidP="00770A7D">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Formy a metody práce</w:t>
      </w:r>
    </w:p>
    <w:p w14:paraId="4A51B8EC" w14:textId="77777777" w:rsidR="00770A7D" w:rsidRDefault="00770A7D" w:rsidP="00770A7D">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Formy a metody práce jsou pro úspěšnost Plánu pedagogické podpory podstatné. Využíváme především:</w:t>
      </w:r>
    </w:p>
    <w:p w14:paraId="3AE9ECDF" w14:textId="5F85A52A" w:rsidR="00770A7D" w:rsidRDefault="00770A7D" w:rsidP="00770A7D">
      <w:pPr>
        <w:pStyle w:val="Odstavecseseznamem"/>
        <w:numPr>
          <w:ilvl w:val="0"/>
          <w:numId w:val="5"/>
        </w:numPr>
        <w:spacing w:line="360" w:lineRule="auto"/>
        <w:jc w:val="both"/>
        <w:rPr>
          <w:rFonts w:ascii="Times New Roman" w:hAnsi="Times New Roman" w:cs="Times New Roman"/>
          <w:sz w:val="24"/>
          <w:szCs w:val="24"/>
        </w:rPr>
      </w:pPr>
      <w:r w:rsidRPr="00770A7D">
        <w:rPr>
          <w:rFonts w:ascii="Times New Roman" w:hAnsi="Times New Roman" w:cs="Times New Roman"/>
          <w:sz w:val="24"/>
          <w:szCs w:val="24"/>
        </w:rPr>
        <w:t xml:space="preserve">podpůrný studijní plán (stanovení přiměřeného obsahu učiva odpovídajícího </w:t>
      </w:r>
      <w:r>
        <w:rPr>
          <w:rFonts w:ascii="Times New Roman" w:hAnsi="Times New Roman" w:cs="Times New Roman"/>
          <w:sz w:val="24"/>
          <w:szCs w:val="24"/>
        </w:rPr>
        <w:t>intelektovým i sociálním vzdělávacím možnostem žáka)</w:t>
      </w:r>
    </w:p>
    <w:p w14:paraId="251E1FC4" w14:textId="3EBB1AB2" w:rsidR="00770A7D" w:rsidRDefault="00770A7D" w:rsidP="00770A7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zadávání pravidelných dílčích úkolů vycházejících ze stanoveného obsahu učiva</w:t>
      </w:r>
    </w:p>
    <w:p w14:paraId="2AFBF907" w14:textId="0C1CD0C4" w:rsidR="00770A7D" w:rsidRDefault="00770A7D" w:rsidP="00770A7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využívání podpůrných aktivit (oznámení písemné práce, stanovení termínu zkoušení, umožnění opravy známky)</w:t>
      </w:r>
    </w:p>
    <w:p w14:paraId="4881AAEC" w14:textId="7E35CD27" w:rsidR="00770A7D" w:rsidRDefault="00770A7D" w:rsidP="00770A7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umožnění využití podpůrných pomůcek při samostatné práci žáků</w:t>
      </w:r>
    </w:p>
    <w:p w14:paraId="710C5CC2" w14:textId="2A4B8652" w:rsidR="00770A7D" w:rsidRDefault="00770A7D" w:rsidP="00770A7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individuální práce s žákem v rámci individuálních konzultací i během vyučovací hodiny</w:t>
      </w:r>
    </w:p>
    <w:p w14:paraId="2E6CB934" w14:textId="39DDA140" w:rsidR="00770A7D" w:rsidRDefault="00770A7D" w:rsidP="00770A7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domluva konzultačních hodin i pro rodiče pro domluvu ohledně podpory žáka</w:t>
      </w:r>
    </w:p>
    <w:p w14:paraId="067FE0C1" w14:textId="024C2B1C" w:rsidR="00770A7D" w:rsidRDefault="00770A7D" w:rsidP="00770A7D">
      <w:pPr>
        <w:pStyle w:val="Odstavecseseznamem"/>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doučování</w:t>
      </w:r>
    </w:p>
    <w:p w14:paraId="3F1E83E6" w14:textId="371AFDD1" w:rsidR="00FF3943" w:rsidRDefault="00FF3943" w:rsidP="00FF3943">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Dlouhodobé cíle</w:t>
      </w:r>
    </w:p>
    <w:p w14:paraId="5D08D688" w14:textId="3892B2D7" w:rsidR="00FF3943" w:rsidRDefault="00FF3943" w:rsidP="00FF3943">
      <w:pPr>
        <w:spacing w:line="360" w:lineRule="auto"/>
        <w:jc w:val="both"/>
        <w:rPr>
          <w:rFonts w:ascii="Times New Roman" w:hAnsi="Times New Roman" w:cs="Times New Roman"/>
          <w:sz w:val="24"/>
          <w:szCs w:val="24"/>
        </w:rPr>
      </w:pPr>
      <w:r>
        <w:rPr>
          <w:rFonts w:ascii="Times New Roman" w:hAnsi="Times New Roman" w:cs="Times New Roman"/>
          <w:sz w:val="24"/>
          <w:szCs w:val="24"/>
        </w:rPr>
        <w:t>Škola si v prevenci stanovuje dlouhodobé cíle:</w:t>
      </w:r>
    </w:p>
    <w:p w14:paraId="6EE3C5E8" w14:textId="2B0C887B" w:rsidR="00FF3943" w:rsidRDefault="00FF3943" w:rsidP="00FF3943">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Vytvoření kvalitního prostředí ve třídách a škole</w:t>
      </w:r>
      <w:r w:rsidR="00AE4689">
        <w:rPr>
          <w:rFonts w:ascii="Times New Roman" w:hAnsi="Times New Roman" w:cs="Times New Roman"/>
          <w:sz w:val="24"/>
          <w:szCs w:val="24"/>
        </w:rPr>
        <w:t>.</w:t>
      </w:r>
    </w:p>
    <w:p w14:paraId="67E0204C" w14:textId="1E30A494" w:rsidR="00FF3943" w:rsidRDefault="00FF3943" w:rsidP="00FF3943">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Trvalé sledování a vyhodnocování této problematiky, poskytování informací </w:t>
      </w:r>
      <w:r w:rsidR="00AE4689">
        <w:rPr>
          <w:rFonts w:ascii="Times New Roman" w:hAnsi="Times New Roman" w:cs="Times New Roman"/>
          <w:sz w:val="24"/>
          <w:szCs w:val="24"/>
        </w:rPr>
        <w:br/>
      </w:r>
      <w:r>
        <w:rPr>
          <w:rFonts w:ascii="Times New Roman" w:hAnsi="Times New Roman" w:cs="Times New Roman"/>
          <w:sz w:val="24"/>
          <w:szCs w:val="24"/>
        </w:rPr>
        <w:t>o úspěšných i neúspěšných řešeních</w:t>
      </w:r>
      <w:r w:rsidR="00AE4689">
        <w:rPr>
          <w:rFonts w:ascii="Times New Roman" w:hAnsi="Times New Roman" w:cs="Times New Roman"/>
          <w:sz w:val="24"/>
          <w:szCs w:val="24"/>
        </w:rPr>
        <w:t>.</w:t>
      </w:r>
    </w:p>
    <w:p w14:paraId="59856820" w14:textId="3F581065" w:rsidR="00FF3943" w:rsidRDefault="00FF3943" w:rsidP="00FF3943">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V rámci DVPP rozvíjet klíčové dovednosti pedagogů pro tuto oblast.</w:t>
      </w:r>
    </w:p>
    <w:p w14:paraId="4286BB49" w14:textId="4B26941D" w:rsidR="00FF3943" w:rsidRDefault="00FF3943" w:rsidP="00FF3943">
      <w:pPr>
        <w:pStyle w:val="Odstavecseseznamem"/>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Poskytnutí nabídky pomoci pro žáky řešící subjektivně náročné životní situace.</w:t>
      </w:r>
    </w:p>
    <w:p w14:paraId="220CE7EA" w14:textId="6429CB81" w:rsidR="00AE4689" w:rsidRDefault="00AE4689" w:rsidP="00AE4689">
      <w:pPr>
        <w:pStyle w:val="Odstavecseseznamem"/>
        <w:spacing w:line="360" w:lineRule="auto"/>
        <w:jc w:val="both"/>
        <w:rPr>
          <w:rFonts w:ascii="Times New Roman" w:hAnsi="Times New Roman" w:cs="Times New Roman"/>
          <w:sz w:val="24"/>
          <w:szCs w:val="24"/>
        </w:rPr>
      </w:pPr>
    </w:p>
    <w:p w14:paraId="671319DB" w14:textId="77777777" w:rsidR="00AE4689" w:rsidRDefault="00AE4689" w:rsidP="00AE4689">
      <w:pPr>
        <w:pStyle w:val="Odstavecseseznamem"/>
        <w:spacing w:line="360" w:lineRule="auto"/>
        <w:ind w:left="4956" w:firstLine="708"/>
        <w:jc w:val="both"/>
        <w:rPr>
          <w:rFonts w:ascii="Times New Roman" w:hAnsi="Times New Roman" w:cs="Times New Roman"/>
          <w:sz w:val="24"/>
          <w:szCs w:val="24"/>
        </w:rPr>
      </w:pPr>
    </w:p>
    <w:p w14:paraId="3271095A" w14:textId="0AD7FDCB" w:rsidR="00AE4689" w:rsidRDefault="00AE4689" w:rsidP="00AE4689">
      <w:pPr>
        <w:pStyle w:val="Odstavecseseznamem"/>
        <w:spacing w:line="360" w:lineRule="auto"/>
        <w:ind w:left="4956" w:firstLine="708"/>
        <w:jc w:val="both"/>
        <w:rPr>
          <w:rFonts w:ascii="Times New Roman" w:hAnsi="Times New Roman" w:cs="Times New Roman"/>
          <w:sz w:val="24"/>
          <w:szCs w:val="24"/>
        </w:rPr>
      </w:pPr>
      <w:r>
        <w:rPr>
          <w:rFonts w:ascii="Times New Roman" w:hAnsi="Times New Roman" w:cs="Times New Roman"/>
          <w:sz w:val="24"/>
          <w:szCs w:val="24"/>
        </w:rPr>
        <w:t>5. 10. 2022 v Huzové</w:t>
      </w:r>
    </w:p>
    <w:p w14:paraId="1B2FF977" w14:textId="74A5DB16" w:rsidR="00AE4689" w:rsidRDefault="00AE4689" w:rsidP="00AE4689">
      <w:pPr>
        <w:pStyle w:val="Odstavecseseznamem"/>
        <w:spacing w:line="360" w:lineRule="auto"/>
        <w:ind w:left="4956" w:firstLine="708"/>
        <w:jc w:val="both"/>
        <w:rPr>
          <w:rFonts w:ascii="Times New Roman" w:hAnsi="Times New Roman" w:cs="Times New Roman"/>
          <w:sz w:val="24"/>
          <w:szCs w:val="24"/>
        </w:rPr>
      </w:pPr>
      <w:r>
        <w:rPr>
          <w:rFonts w:ascii="Times New Roman" w:hAnsi="Times New Roman" w:cs="Times New Roman"/>
          <w:sz w:val="24"/>
          <w:szCs w:val="24"/>
        </w:rPr>
        <w:br/>
      </w:r>
    </w:p>
    <w:p w14:paraId="64B8B382" w14:textId="4B3EFE58" w:rsidR="00AE4689" w:rsidRDefault="00AE4689" w:rsidP="00AE4689">
      <w:pPr>
        <w:pStyle w:val="Odstavecseseznamem"/>
        <w:spacing w:line="360" w:lineRule="auto"/>
        <w:ind w:left="5664" w:firstLine="708"/>
        <w:jc w:val="both"/>
        <w:rPr>
          <w:rFonts w:ascii="Times New Roman" w:hAnsi="Times New Roman" w:cs="Times New Roman"/>
          <w:sz w:val="24"/>
          <w:szCs w:val="24"/>
        </w:rPr>
      </w:pPr>
      <w:proofErr w:type="spellStart"/>
      <w:r>
        <w:rPr>
          <w:rFonts w:ascii="Times New Roman" w:hAnsi="Times New Roman" w:cs="Times New Roman"/>
          <w:sz w:val="24"/>
          <w:szCs w:val="24"/>
        </w:rPr>
        <w:t>Katěřina</w:t>
      </w:r>
      <w:proofErr w:type="spellEnd"/>
      <w:r>
        <w:rPr>
          <w:rFonts w:ascii="Times New Roman" w:hAnsi="Times New Roman" w:cs="Times New Roman"/>
          <w:sz w:val="24"/>
          <w:szCs w:val="24"/>
        </w:rPr>
        <w:t xml:space="preserve"> Mazalová</w:t>
      </w:r>
    </w:p>
    <w:p w14:paraId="2237DD4F" w14:textId="4AB04E29" w:rsidR="00770A7D" w:rsidRPr="00770A7D" w:rsidRDefault="00AE4689" w:rsidP="00AE4689">
      <w:pPr>
        <w:spacing w:line="360" w:lineRule="auto"/>
        <w:ind w:left="3540" w:firstLine="708"/>
        <w:jc w:val="both"/>
        <w:rPr>
          <w:rFonts w:ascii="Times New Roman" w:hAnsi="Times New Roman" w:cs="Times New Roman"/>
          <w:sz w:val="24"/>
          <w:szCs w:val="24"/>
        </w:rPr>
      </w:pPr>
      <w:r w:rsidRPr="00AE4689">
        <w:rPr>
          <w:rFonts w:ascii="Times New Roman" w:hAnsi="Times New Roman" w:cs="Times New Roman"/>
          <w:sz w:val="24"/>
          <w:szCs w:val="24"/>
        </w:rPr>
        <w:t>Mgr. et Mgr. Dagmar Bojanovská Havelková</w:t>
      </w:r>
      <w:bookmarkStart w:id="0" w:name="_GoBack"/>
      <w:bookmarkEnd w:id="0"/>
    </w:p>
    <w:sectPr w:rsidR="00770A7D" w:rsidRPr="00770A7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FB62E" w14:textId="77777777" w:rsidR="00190EA5" w:rsidRDefault="00190EA5" w:rsidP="00AE4689">
      <w:pPr>
        <w:spacing w:after="0" w:line="240" w:lineRule="auto"/>
      </w:pPr>
      <w:r>
        <w:separator/>
      </w:r>
    </w:p>
  </w:endnote>
  <w:endnote w:type="continuationSeparator" w:id="0">
    <w:p w14:paraId="0DCB83AF" w14:textId="77777777" w:rsidR="00190EA5" w:rsidRDefault="00190EA5" w:rsidP="00AE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EBE13" w14:textId="77777777" w:rsidR="00190EA5" w:rsidRDefault="00190EA5" w:rsidP="00AE4689">
      <w:pPr>
        <w:spacing w:after="0" w:line="240" w:lineRule="auto"/>
      </w:pPr>
      <w:r>
        <w:separator/>
      </w:r>
    </w:p>
  </w:footnote>
  <w:footnote w:type="continuationSeparator" w:id="0">
    <w:p w14:paraId="20D9A25E" w14:textId="77777777" w:rsidR="00190EA5" w:rsidRDefault="00190EA5" w:rsidP="00AE4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7EA8" w14:textId="6D45D515" w:rsidR="00AE4689" w:rsidRPr="008843E1" w:rsidRDefault="00AE4689" w:rsidP="00AE4689">
    <w:pPr>
      <w:pStyle w:val="Zhlav"/>
      <w:jc w:val="center"/>
      <w:rPr>
        <w:b/>
      </w:rPr>
    </w:pPr>
    <w:r>
      <w:rPr>
        <w:noProof/>
        <w:lang w:eastAsia="cs-CZ"/>
      </w:rPr>
      <w:drawing>
        <wp:anchor distT="0" distB="0" distL="114300" distR="114300" simplePos="0" relativeHeight="251659264" behindDoc="0" locked="0" layoutInCell="1" allowOverlap="1" wp14:anchorId="147825E5" wp14:editId="1F432096">
          <wp:simplePos x="0" y="0"/>
          <wp:positionH relativeFrom="margin">
            <wp:posOffset>-779780</wp:posOffset>
          </wp:positionH>
          <wp:positionV relativeFrom="margin">
            <wp:posOffset>-770890</wp:posOffset>
          </wp:positionV>
          <wp:extent cx="1110615" cy="62928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1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3E1">
      <w:rPr>
        <w:b/>
      </w:rPr>
      <w:t>Základní škola a Mateřská škola Huzová, okres Olomouc, příspěvková organizace</w:t>
    </w:r>
  </w:p>
  <w:p w14:paraId="2749D50F" w14:textId="77777777" w:rsidR="00AE4689" w:rsidRDefault="00AE46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6AB"/>
    <w:multiLevelType w:val="hybridMultilevel"/>
    <w:tmpl w:val="988E1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311DD4"/>
    <w:multiLevelType w:val="hybridMultilevel"/>
    <w:tmpl w:val="0BDEC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6F61C5"/>
    <w:multiLevelType w:val="hybridMultilevel"/>
    <w:tmpl w:val="6896DB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565514"/>
    <w:multiLevelType w:val="hybridMultilevel"/>
    <w:tmpl w:val="F6C6D4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4772A4"/>
    <w:multiLevelType w:val="hybridMultilevel"/>
    <w:tmpl w:val="B7B89A2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4B276463"/>
    <w:multiLevelType w:val="hybridMultilevel"/>
    <w:tmpl w:val="51FCA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C5169A"/>
    <w:multiLevelType w:val="hybridMultilevel"/>
    <w:tmpl w:val="9774A6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38"/>
    <w:rsid w:val="00181E44"/>
    <w:rsid w:val="00190EA5"/>
    <w:rsid w:val="001D627C"/>
    <w:rsid w:val="00373955"/>
    <w:rsid w:val="0038308E"/>
    <w:rsid w:val="004508A9"/>
    <w:rsid w:val="00462404"/>
    <w:rsid w:val="005062E2"/>
    <w:rsid w:val="00553219"/>
    <w:rsid w:val="005547B2"/>
    <w:rsid w:val="00570790"/>
    <w:rsid w:val="00623C20"/>
    <w:rsid w:val="00770A7D"/>
    <w:rsid w:val="00782E38"/>
    <w:rsid w:val="00A77197"/>
    <w:rsid w:val="00AE4689"/>
    <w:rsid w:val="00B44BAC"/>
    <w:rsid w:val="00BB0DB4"/>
    <w:rsid w:val="00C448E7"/>
    <w:rsid w:val="00E4490B"/>
    <w:rsid w:val="00F232F9"/>
    <w:rsid w:val="00F43990"/>
    <w:rsid w:val="00FF39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D877A"/>
  <w15:chartTrackingRefBased/>
  <w15:docId w15:val="{99A58616-7027-4497-A76A-4A9D7B95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70790"/>
    <w:pPr>
      <w:ind w:left="720"/>
      <w:contextualSpacing/>
    </w:pPr>
  </w:style>
  <w:style w:type="paragraph" w:styleId="Zhlav">
    <w:name w:val="header"/>
    <w:basedOn w:val="Normln"/>
    <w:link w:val="ZhlavChar"/>
    <w:uiPriority w:val="99"/>
    <w:unhideWhenUsed/>
    <w:rsid w:val="00AE468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4689"/>
  </w:style>
  <w:style w:type="paragraph" w:styleId="Zpat">
    <w:name w:val="footer"/>
    <w:basedOn w:val="Normln"/>
    <w:link w:val="ZpatChar"/>
    <w:uiPriority w:val="99"/>
    <w:unhideWhenUsed/>
    <w:rsid w:val="00AE4689"/>
    <w:pPr>
      <w:tabs>
        <w:tab w:val="center" w:pos="4536"/>
        <w:tab w:val="right" w:pos="9072"/>
      </w:tabs>
      <w:spacing w:after="0" w:line="240" w:lineRule="auto"/>
    </w:pPr>
  </w:style>
  <w:style w:type="character" w:customStyle="1" w:styleId="ZpatChar">
    <w:name w:val="Zápatí Char"/>
    <w:basedOn w:val="Standardnpsmoodstavce"/>
    <w:link w:val="Zpat"/>
    <w:uiPriority w:val="99"/>
    <w:rsid w:val="00AE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1098</Words>
  <Characters>6482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Uzivatel</cp:lastModifiedBy>
  <cp:revision>14</cp:revision>
  <dcterms:created xsi:type="dcterms:W3CDTF">2022-10-05T05:21:00Z</dcterms:created>
  <dcterms:modified xsi:type="dcterms:W3CDTF">2025-02-19T13:36:00Z</dcterms:modified>
</cp:coreProperties>
</file>